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Yu Gothic" w:cs="Yu Gothic" w:eastAsia="Yu Gothic" w:hAnsi="Yu Gothic"/>
          <w:color w:val="7A6E62"/>
          <w:sz w:val="18"/>
          <w:szCs w:val="18"/>
        </w:rPr>
        <w:t xml:space="preserve">稟議書（案）</w:t>
      </w:r>
    </w:p>
    <w:p>
      <w:pPr>
        <w:spacing w:after="60"/>
      </w:pPr>
      <w:r>
        <w:rPr>
          <w:rFonts w:ascii="Yu Gothic" w:cs="Yu Gothic" w:eastAsia="Yu Gothic" w:hAnsi="Yu Gothic"/>
          <w:b/>
          <w:bCs/>
          <w:color w:val="3B342E"/>
          <w:sz w:val="30"/>
          <w:szCs w:val="30"/>
        </w:rPr>
        <w:t xml:space="preserve">観察記録・保護者連絡アプリ「そだちノート」導入の件</w:t>
      </w:r>
    </w:p>
    <w:p>
      <w:pPr>
        <w:spacing w:after="160"/>
      </w:pPr>
      <w:r>
        <w:rPr>
          <w:rFonts w:ascii="Yu Gothic" w:cs="Yu Gothic" w:eastAsia="Yu Gothic" w:hAnsi="Yu Gothic"/>
          <w:color w:val="7A6E62"/>
          <w:sz w:val="19"/>
          <w:szCs w:val="19"/>
        </w:rPr>
        <w:t xml:space="preserve">放課後等デイサービス／児童発達支援 向け</w:t>
      </w:r>
    </w:p>
    <w:tbl>
      <w:tblPr>
        <w:tblW w:type="dxa" w:w="75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000"/>
        <w:gridCol w:w="1500"/>
        <w:gridCol w:w="1560"/>
      </w:tblGrid>
      <w:tr>
        <w:tc>
          <w:tcPr>
            <w:tcW w:type="dxa" w:w="1500"/>
            <w:shd w:fill="E7F1EA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3B342E"/>
                <w:sz w:val="20"/>
                <w:szCs w:val="20"/>
              </w:rPr>
              <w:t xml:space="preserve">申請日</w:t>
            </w:r>
          </w:p>
        </w:tc>
        <w:tc>
          <w:tcPr>
            <w:tcW w:type="dxa" w:w="30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Yu Gothic" w:cs="Yu Gothic" w:eastAsia="Yu Gothic" w:hAnsi="Yu Gothic"/>
                <w:b w:val="false"/>
                <w:bCs w:val="false"/>
                <w:color w:val="3B342E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type="dxa" w:w="1500"/>
            <w:shd w:fill="E7F1EA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3B342E"/>
                <w:sz w:val="20"/>
                <w:szCs w:val="20"/>
              </w:rPr>
              <w:t xml:space="preserve">申請者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Yu Gothic" w:cs="Yu Gothic" w:eastAsia="Yu Gothic" w:hAnsi="Yu Gothic"/>
                <w:b w:val="false"/>
                <w:bCs w:val="false"/>
                <w:color w:val="3B342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shd w:fill="E7F1EA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3B342E"/>
                <w:sz w:val="20"/>
                <w:szCs w:val="20"/>
              </w:rPr>
              <w:t xml:space="preserve">事業所名</w:t>
            </w:r>
          </w:p>
        </w:tc>
        <w:tc>
          <w:tcPr>
            <w:tcW w:type="dxa" w:w="30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Yu Gothic" w:cs="Yu Gothic" w:eastAsia="Yu Gothic" w:hAnsi="Yu Gothic"/>
                <w:b w:val="false"/>
                <w:bCs w:val="false"/>
                <w:color w:val="3B342E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shd w:fill="E7F1EA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3B342E"/>
                <w:sz w:val="20"/>
                <w:szCs w:val="20"/>
              </w:rPr>
              <w:t xml:space="preserve">役職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Yu Gothic" w:cs="Yu Gothic" w:eastAsia="Yu Gothic" w:hAnsi="Yu Gothic"/>
                <w:b w:val="false"/>
                <w:bCs w:val="false"/>
                <w:color w:val="3B342E"/>
                <w:sz w:val="20"/>
                <w:szCs w:val="20"/>
              </w:rPr>
              <w:t xml:space="preserve"/>
            </w:r>
          </w:p>
        </w:tc>
      </w:tr>
    </w:tbl>
    <w:p>
      <w:pPr>
        <w:spacing w:after="40"/>
      </w:pPr>
    </w:p>
    <w:tbl>
      <w:tblPr>
        <w:tblW w:type="dxa" w:w="75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2520"/>
        <w:gridCol w:w="2520"/>
      </w:tblGrid>
      <w:tr>
        <w:tc>
          <w:tcPr>
            <w:tcW w:type="dxa" w:w="2520"/>
            <w:shd w:fill="E7F1EA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3B342E"/>
                <w:sz w:val="20"/>
                <w:szCs w:val="20"/>
              </w:rPr>
              <w:t xml:space="preserve">担当</w:t>
            </w:r>
          </w:p>
        </w:tc>
        <w:tc>
          <w:tcPr>
            <w:tcW w:type="dxa" w:w="2520"/>
            <w:shd w:fill="E7F1EA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3B342E"/>
                <w:sz w:val="20"/>
                <w:szCs w:val="20"/>
              </w:rPr>
              <w:t xml:space="preserve">管理者</w:t>
            </w:r>
          </w:p>
        </w:tc>
        <w:tc>
          <w:tcPr>
            <w:tcW w:type="dxa" w:w="2520"/>
            <w:shd w:fill="E7F1EA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3B342E"/>
                <w:sz w:val="20"/>
                <w:szCs w:val="20"/>
              </w:rPr>
              <w:t xml:space="preserve">決裁者</w:t>
            </w:r>
          </w:p>
        </w:tc>
      </w:tr>
      <w:tr>
        <w:tc>
          <w:tcPr>
            <w:tcW w:type="dxa" w:w="252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  <w:p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/>
            </w:r>
          </w:p>
        </w:tc>
      </w:tr>
    </w:tbl>
    <w:p>
      <w:pPr>
        <w:spacing w:after="160"/>
      </w:pPr>
    </w:p>
    <w:p>
      <w:pPr>
        <w:pBdr>
          <w:bottom w:val="single" w:color="ECE3D6" w:sz="6" w:space="2"/>
        </w:pBdr>
        <w:spacing w:after="80" w:before="200"/>
      </w:pPr>
      <w:r>
        <w:rPr>
          <w:rFonts w:ascii="Yu Gothic" w:cs="Yu Gothic" w:eastAsia="Yu Gothic" w:hAnsi="Yu Gothic"/>
          <w:b/>
          <w:bCs/>
          <w:color w:val="3B342E"/>
          <w:sz w:val="24"/>
          <w:szCs w:val="24"/>
        </w:rPr>
        <w:t xml:space="preserve">1. 導入の目的</w:t>
      </w:r>
    </w:p>
    <w:p>
      <w:pPr>
        <w:spacing w:after="80"/>
      </w:pPr>
      <w:r>
        <w:rPr>
          <w:rFonts w:ascii="Yu Gothic" w:cs="Yu Gothic" w:eastAsia="Yu Gothic" w:hAnsi="Yu Gothic"/>
          <w:b w:val="false"/>
          <w:bCs w:val="false"/>
          <w:color w:val="3B342E"/>
          <w:sz w:val="21"/>
          <w:szCs w:val="21"/>
        </w:rPr>
        <w:t xml:space="preserve">日々の観察記録と保護者への連絡にかかる負担を軽減し、記録の質と、ご家庭との連携を高めることを目的として、観察記録・保護者連絡アプリ「そだちノート」を導入したい。</w:t>
      </w:r>
    </w:p>
    <w:p>
      <w:pPr>
        <w:spacing w:after="80"/>
      </w:pPr>
      <w:r>
        <w:rPr>
          <w:rFonts w:ascii="Yu Gothic" w:cs="Yu Gothic" w:eastAsia="Yu Gothic" w:hAnsi="Yu Gothic"/>
          <w:b w:val="false"/>
          <w:bCs w:val="false"/>
          <w:color w:val="3B342E"/>
          <w:sz w:val="21"/>
          <w:szCs w:val="21"/>
        </w:rPr>
        <w:t xml:space="preserve">国保連請求ソフトを置き換えるものではなく、現在の運用に追加して併用するアドオンである。</w:t>
      </w:r>
    </w:p>
    <w:p>
      <w:pPr>
        <w:pBdr>
          <w:bottom w:val="single" w:color="ECE3D6" w:sz="6" w:space="2"/>
        </w:pBdr>
        <w:spacing w:after="80" w:before="200"/>
      </w:pPr>
      <w:r>
        <w:rPr>
          <w:rFonts w:ascii="Yu Gothic" w:cs="Yu Gothic" w:eastAsia="Yu Gothic" w:hAnsi="Yu Gothic"/>
          <w:b/>
          <w:bCs/>
          <w:color w:val="3B342E"/>
          <w:sz w:val="24"/>
          <w:szCs w:val="24"/>
        </w:rPr>
        <w:t xml:space="preserve">2. サービス概要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Yu Gothic" w:cs="Yu Gothic" w:eastAsia="Yu Gothic" w:hAnsi="Yu Gothic"/>
          <w:color w:val="3B342E"/>
          <w:sz w:val="21"/>
          <w:szCs w:val="21"/>
        </w:rPr>
        <w:t xml:space="preserve">名称：そだちノート（運営：南方教育研究所合同会社）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Yu Gothic" w:cs="Yu Gothic" w:eastAsia="Yu Gothic" w:hAnsi="Yu Gothic"/>
          <w:color w:val="3B342E"/>
          <w:sz w:val="21"/>
          <w:szCs w:val="21"/>
        </w:rPr>
        <w:t xml:space="preserve">内容：話すだけでその日の観察記録の下書きが作成でき、AIの問い返しで観察が深まる。記録した観察を個別支援計画とつなぎ、保護者へやわらかい言葉で届ける。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Yu Gothic" w:cs="Yu Gothic" w:eastAsia="Yu Gothic" w:hAnsi="Yu Gothic"/>
          <w:color w:val="3B342E"/>
          <w:sz w:val="21"/>
          <w:szCs w:val="21"/>
        </w:rPr>
        <w:t xml:space="preserve">対応：iOS版を先行公開中。Android版は近日公開予定。</w:t>
      </w:r>
    </w:p>
    <w:p>
      <w:pPr>
        <w:pBdr>
          <w:bottom w:val="single" w:color="ECE3D6" w:sz="6" w:space="2"/>
        </w:pBdr>
        <w:spacing w:after="80" w:before="200"/>
      </w:pPr>
      <w:r>
        <w:rPr>
          <w:rFonts w:ascii="Yu Gothic" w:cs="Yu Gothic" w:eastAsia="Yu Gothic" w:hAnsi="Yu Gothic"/>
          <w:b/>
          <w:bCs/>
          <w:color w:val="3B342E"/>
          <w:sz w:val="24"/>
          <w:szCs w:val="24"/>
        </w:rPr>
        <w:t xml:space="preserve">3. 現状の課題と、導入による解決</w:t>
      </w:r>
    </w:p>
    <w:p>
      <w:pPr>
        <w:spacing w:after="40"/>
      </w:pPr>
      <w:r>
        <w:rPr>
          <w:rFonts w:ascii="Yu Gothic" w:cs="Yu Gothic" w:eastAsia="Yu Gothic" w:hAnsi="Yu Gothic"/>
          <w:b/>
          <w:bCs/>
          <w:color w:val="3B342E"/>
          <w:sz w:val="21"/>
          <w:szCs w:val="21"/>
        </w:rPr>
        <w:t xml:space="preserve">現状の課題（例）：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Yu Gothic" w:cs="Yu Gothic" w:eastAsia="Yu Gothic" w:hAnsi="Yu Gothic"/>
          <w:color w:val="3B342E"/>
          <w:sz w:val="21"/>
          <w:szCs w:val="21"/>
        </w:rPr>
        <w:t xml:space="preserve">記録の作成に時間がかかり、記録の内容や量が担当者によってばらつく。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Yu Gothic" w:cs="Yu Gothic" w:eastAsia="Yu Gothic" w:hAnsi="Yu Gothic"/>
          <w:color w:val="3B342E"/>
          <w:sz w:val="21"/>
          <w:szCs w:val="21"/>
        </w:rPr>
        <w:t xml:space="preserve">保護者への伝達が負担になりやすく、家庭との連携が十分に取りにくい。</w:t>
      </w:r>
    </w:p>
    <w:p>
      <w:pPr>
        <w:spacing w:after="40"/>
      </w:pPr>
      <w:r>
        <w:rPr>
          <w:rFonts w:ascii="Yu Gothic" w:cs="Yu Gothic" w:eastAsia="Yu Gothic" w:hAnsi="Yu Gothic"/>
          <w:b/>
          <w:bCs/>
          <w:color w:val="3B342E"/>
          <w:sz w:val="21"/>
          <w:szCs w:val="21"/>
        </w:rPr>
        <w:t xml:space="preserve">導入による解決（想定）：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Yu Gothic" w:cs="Yu Gothic" w:eastAsia="Yu Gothic" w:hAnsi="Yu Gothic"/>
          <w:color w:val="3B342E"/>
          <w:sz w:val="21"/>
          <w:szCs w:val="21"/>
        </w:rPr>
        <w:t xml:space="preserve">音声・テキストで短時間に記録の下書きが作成できる。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Yu Gothic" w:cs="Yu Gothic" w:eastAsia="Yu Gothic" w:hAnsi="Yu Gothic"/>
          <w:color w:val="3B342E"/>
          <w:sz w:val="21"/>
          <w:szCs w:val="21"/>
        </w:rPr>
        <w:t xml:space="preserve">記録を保護者へ届ける導線が用意されており、家庭との連携がとりやすくなる。</w:t>
      </w:r>
    </w:p>
    <w:p>
      <w:pPr>
        <w:spacing w:after="60"/>
      </w:pPr>
      <w:r>
        <w:rPr>
          <w:rFonts w:ascii="Yu Gothic" w:cs="Yu Gothic" w:eastAsia="Yu Gothic" w:hAnsi="Yu Gothic"/>
          <w:color w:val="7A6E62"/>
          <w:sz w:val="17"/>
          <w:szCs w:val="17"/>
        </w:rPr>
        <w:t xml:space="preserve">※ 効果には個人差・環境差があります。まずは無料プランで実際にお試しのうえ、ご判断ください。</w:t>
      </w:r>
    </w:p>
    <w:p>
      <w:pPr>
        <w:pBdr>
          <w:bottom w:val="single" w:color="ECE3D6" w:sz="6" w:space="2"/>
        </w:pBdr>
        <w:spacing w:after="80" w:before="200"/>
      </w:pPr>
      <w:r>
        <w:rPr>
          <w:rFonts w:ascii="Yu Gothic" w:cs="Yu Gothic" w:eastAsia="Yu Gothic" w:hAnsi="Yu Gothic"/>
          <w:b/>
          <w:bCs/>
          <w:color w:val="3B342E"/>
          <w:sz w:val="24"/>
          <w:szCs w:val="24"/>
        </w:rPr>
        <w:t xml:space="preserve">4. 費用（税込）</w:t>
      </w:r>
    </w:p>
    <w:tbl>
      <w:tblPr>
        <w:tblW w:type="dxa" w:w="75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600"/>
        <w:gridCol w:w="2560"/>
      </w:tblGrid>
      <w:tr>
        <w:tc>
          <w:tcPr>
            <w:tcW w:type="dxa" w:w="2400"/>
            <w:shd w:fill="1E7B53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FFFFFF"/>
                <w:sz w:val="20"/>
                <w:szCs w:val="20"/>
              </w:rPr>
              <w:t xml:space="preserve">プラン</w:t>
            </w:r>
          </w:p>
        </w:tc>
        <w:tc>
          <w:tcPr>
            <w:tcW w:type="dxa" w:w="2600"/>
            <w:shd w:fill="1E7B53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FFFFFF"/>
                <w:sz w:val="20"/>
                <w:szCs w:val="20"/>
              </w:rPr>
              <w:t xml:space="preserve">料金（税込）</w:t>
            </w:r>
          </w:p>
        </w:tc>
        <w:tc>
          <w:tcPr>
            <w:tcW w:type="dxa" w:w="2560"/>
            <w:shd w:fill="1E7B53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FFFFFF"/>
                <w:sz w:val="20"/>
                <w:szCs w:val="20"/>
              </w:rPr>
              <w:t xml:space="preserve">備考</w:t>
            </w:r>
          </w:p>
        </w:tc>
      </w:tr>
      <w:tr>
        <w:tc>
          <w:tcPr>
            <w:tcW w:type="dxa" w:w="2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3B342E"/>
                <w:sz w:val="20"/>
                <w:szCs w:val="20"/>
              </w:rPr>
              <w:t xml:space="preserve">無料プラン</w:t>
            </w:r>
          </w:p>
        </w:tc>
        <w:tc>
          <w:tcPr>
            <w:tcW w:type="dxa" w:w="2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Yu Gothic" w:cs="Yu Gothic" w:eastAsia="Yu Gothic" w:hAnsi="Yu Gothic"/>
                <w:b w:val="false"/>
                <w:bCs w:val="false"/>
                <w:color w:val="3B342E"/>
                <w:sz w:val="20"/>
                <w:szCs w:val="20"/>
              </w:rPr>
              <w:t xml:space="preserve">0円</w:t>
            </w:r>
          </w:p>
        </w:tc>
        <w:tc>
          <w:tcPr>
            <w:tcW w:type="dxa" w:w="2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Yu Gothic" w:cs="Yu Gothic" w:eastAsia="Yu Gothic" w:hAnsi="Yu Gothic"/>
                <w:b w:val="false"/>
                <w:bCs w:val="false"/>
                <w:color w:val="3B342E"/>
                <w:sz w:val="18"/>
                <w:szCs w:val="18"/>
              </w:rPr>
              <w:t xml:space="preserve">子ども3人・スタッフ2名まで／初期費用0円／最低利用期間なし</w:t>
            </w:r>
          </w:p>
        </w:tc>
      </w:tr>
      <w:tr>
        <w:tc>
          <w:tcPr>
            <w:tcW w:type="dxa" w:w="2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3B342E"/>
                <w:sz w:val="20"/>
                <w:szCs w:val="20"/>
              </w:rPr>
              <w:t xml:space="preserve">プロプラン</w:t>
            </w:r>
          </w:p>
        </w:tc>
        <w:tc>
          <w:tcPr>
            <w:tcW w:type="dxa" w:w="2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Yu Gothic" w:cs="Yu Gothic" w:eastAsia="Yu Gothic" w:hAnsi="Yu Gothic"/>
                <w:b w:val="false"/>
                <w:bCs w:val="false"/>
                <w:color w:val="3B342E"/>
                <w:sz w:val="20"/>
                <w:szCs w:val="20"/>
              </w:rPr>
              <w:t xml:space="preserve">9,800円／拠点・月</w:t>
            </w:r>
          </w:p>
        </w:tc>
        <w:tc>
          <w:tcPr>
            <w:tcW w:type="dxa" w:w="2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Yu Gothic" w:cs="Yu Gothic" w:eastAsia="Yu Gothic" w:hAnsi="Yu Gothic"/>
                <w:b w:val="false"/>
                <w:bCs w:val="false"/>
                <w:color w:val="3B342E"/>
                <w:sz w:val="18"/>
                <w:szCs w:val="18"/>
              </w:rPr>
              <w:t xml:space="preserve">多店舗 5〜9拠点 8,800円／10拠点〜 7,800円</w:t>
            </w:r>
          </w:p>
        </w:tc>
      </w:tr>
      <w:tr>
        <w:tc>
          <w:tcPr>
            <w:tcW w:type="dxa" w:w="2400"/>
            <w:shd w:fill="FBEFE7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3B342E"/>
                <w:sz w:val="20"/>
                <w:szCs w:val="20"/>
              </w:rPr>
              <w:t xml:space="preserve">早期導入プラン</w:t>
            </w:r>
          </w:p>
        </w:tc>
        <w:tc>
          <w:tcPr>
            <w:tcW w:type="dxa" w:w="2600"/>
            <w:shd w:fill="FBEFE7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Yu Gothic" w:cs="Yu Gothic" w:eastAsia="Yu Gothic" w:hAnsi="Yu Gothic"/>
                <w:b w:val="false"/>
                <w:bCs w:val="false"/>
                <w:color w:val="3B342E"/>
                <w:sz w:val="20"/>
                <w:szCs w:val="20"/>
              </w:rPr>
              <w:t xml:space="preserve">4,900円／拠点・月</w:t>
            </w:r>
          </w:p>
        </w:tc>
        <w:tc>
          <w:tcPr>
            <w:tcW w:type="dxa" w:w="2560"/>
            <w:shd w:fill="FBEFE7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Yu Gothic" w:cs="Yu Gothic" w:eastAsia="Yu Gothic" w:hAnsi="Yu Gothic"/>
                <w:b w:val="false"/>
                <w:bCs w:val="false"/>
                <w:color w:val="3B342E"/>
                <w:sz w:val="18"/>
                <w:szCs w:val="18"/>
              </w:rPr>
              <w:t xml:space="preserve">プロを6ヶ月間この価格。2026年10月末までのお申し込み限定（他に条件なし）。以降は通常価格</w:t>
            </w:r>
          </w:p>
        </w:tc>
      </w:tr>
    </w:tbl>
    <w:p>
      <w:pPr>
        <w:spacing w:after="60"/>
      </w:pP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Yu Gothic" w:cs="Yu Gothic" w:eastAsia="Yu Gothic" w:hAnsi="Yu Gothic"/>
          <w:color w:val="3B342E"/>
          <w:sz w:val="21"/>
          <w:szCs w:val="21"/>
        </w:rPr>
        <w:t xml:space="preserve">まずは無料プランで、契約前に現場で試すことができる（初期費用0円・最低利用期間なし）。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Yu Gothic" w:cs="Yu Gothic" w:eastAsia="Yu Gothic" w:hAnsi="Yu Gothic"/>
          <w:color w:val="3B342E"/>
          <w:sz w:val="21"/>
          <w:szCs w:val="21"/>
        </w:rPr>
        <w:t xml:space="preserve">本格導入時はプロプラン。複数拠点は多店舗価格、期間限定の早期導入プランあり。</w:t>
      </w:r>
    </w:p>
    <w:p>
      <w:pPr>
        <w:pBdr>
          <w:bottom w:val="single" w:color="ECE3D6" w:sz="6" w:space="2"/>
        </w:pBdr>
        <w:spacing w:after="80" w:before="200"/>
      </w:pPr>
      <w:r>
        <w:rPr>
          <w:rFonts w:ascii="Yu Gothic" w:cs="Yu Gothic" w:eastAsia="Yu Gothic" w:hAnsi="Yu Gothic"/>
          <w:b/>
          <w:bCs/>
          <w:color w:val="3B342E"/>
          <w:sz w:val="24"/>
          <w:szCs w:val="24"/>
        </w:rPr>
        <w:t xml:space="preserve">5. 安全性・個人情報の取り扱い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Yu Gothic" w:cs="Yu Gothic" w:eastAsia="Yu Gothic" w:hAnsi="Yu Gothic"/>
          <w:color w:val="3B342E"/>
          <w:sz w:val="21"/>
          <w:szCs w:val="21"/>
        </w:rPr>
        <w:t xml:space="preserve">お子さまの情報は、日本国内（東京）のサーバーで暗号化して保管（AES-256）。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Yu Gothic" w:cs="Yu Gothic" w:eastAsia="Yu Gothic" w:hAnsi="Yu Gothic"/>
          <w:color w:val="3B342E"/>
          <w:sz w:val="21"/>
          <w:szCs w:val="21"/>
        </w:rPr>
        <w:t xml:space="preserve">AIに送る前に、施設内のお子さまの氏名を自動で記号に置き換える（実名を外部AIに渡さない）。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Yu Gothic" w:cs="Yu Gothic" w:eastAsia="Yu Gothic" w:hAnsi="Yu Gothic"/>
          <w:color w:val="3B342E"/>
          <w:sz w:val="21"/>
          <w:szCs w:val="21"/>
        </w:rPr>
        <w:t xml:space="preserve">音声は文字起こしのあと、すぐに削除する。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Yu Gothic" w:cs="Yu Gothic" w:eastAsia="Yu Gothic" w:hAnsi="Yu Gothic"/>
          <w:color w:val="3B342E"/>
          <w:sz w:val="21"/>
          <w:szCs w:val="21"/>
        </w:rPr>
        <w:t xml:space="preserve">記録が見えるのは、その施設の中だけ（施設ごとに分離）。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Yu Gothic" w:cs="Yu Gothic" w:eastAsia="Yu Gothic" w:hAnsi="Yu Gothic"/>
          <w:color w:val="3B342E"/>
          <w:sz w:val="21"/>
          <w:szCs w:val="21"/>
        </w:rPr>
        <w:t xml:space="preserve">外部の委託先とはデータ保護に関する契約（DPA）を締結している。</w:t>
      </w:r>
    </w:p>
    <w:p>
      <w:pPr>
        <w:spacing w:after="60"/>
      </w:pPr>
      <w:r>
        <w:rPr>
          <w:rFonts w:ascii="Yu Gothic" w:cs="Yu Gothic" w:eastAsia="Yu Gothic" w:hAnsi="Yu Gothic"/>
          <w:color w:val="7A6E62"/>
          <w:sz w:val="17"/>
          <w:szCs w:val="17"/>
        </w:rPr>
        <w:t xml:space="preserve">※ 詳細は、そだちノートのプライバシーポリシー・データの取り扱いページをご確認ください。</w:t>
      </w:r>
    </w:p>
    <w:p>
      <w:pPr>
        <w:pBdr>
          <w:bottom w:val="single" w:color="ECE3D6" w:sz="6" w:space="2"/>
        </w:pBdr>
        <w:spacing w:after="80" w:before="200"/>
      </w:pPr>
      <w:r>
        <w:rPr>
          <w:rFonts w:ascii="Yu Gothic" w:cs="Yu Gothic" w:eastAsia="Yu Gothic" w:hAnsi="Yu Gothic"/>
          <w:b/>
          <w:bCs/>
          <w:color w:val="3B342E"/>
          <w:sz w:val="24"/>
          <w:szCs w:val="24"/>
        </w:rPr>
        <w:t xml:space="preserve">6. 導入の進め方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Yu Gothic" w:cs="Yu Gothic" w:eastAsia="Yu Gothic" w:hAnsi="Yu Gothic"/>
          <w:color w:val="3B342E"/>
          <w:sz w:val="21"/>
          <w:szCs w:val="21"/>
        </w:rPr>
        <w:t xml:space="preserve">お子さま1人・保護者1人から、無理なく始められる。施設全体への一斉展開は不要。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Yu Gothic" w:cs="Yu Gothic" w:eastAsia="Yu Gothic" w:hAnsi="Yu Gothic"/>
          <w:color w:val="3B342E"/>
          <w:sz w:val="21"/>
          <w:szCs w:val="21"/>
        </w:rPr>
        <w:t xml:space="preserve">最初の7日間で「観察 → 確認 → 保護者に届く」が一巡する進め方を用意している。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Yu Gothic" w:cs="Yu Gothic" w:eastAsia="Yu Gothic" w:hAnsi="Yu Gothic"/>
          <w:color w:val="3B342E"/>
          <w:sz w:val="21"/>
          <w:szCs w:val="21"/>
        </w:rPr>
        <w:t xml:space="preserve">導入時は、弊社スタッフがオンラインで直接お手伝いする（キックオフ30分＋1週間後のフォロー30分）。ご質問にはメールで24時間以内に返答する。</w:t>
      </w:r>
    </w:p>
    <w:p>
      <w:pPr>
        <w:pBdr>
          <w:bottom w:val="single" w:color="ECE3D6" w:sz="6" w:space="2"/>
        </w:pBdr>
        <w:spacing w:after="80" w:before="200"/>
      </w:pPr>
      <w:r>
        <w:rPr>
          <w:rFonts w:ascii="Yu Gothic" w:cs="Yu Gothic" w:eastAsia="Yu Gothic" w:hAnsi="Yu Gothic"/>
          <w:b/>
          <w:bCs/>
          <w:color w:val="3B342E"/>
          <w:sz w:val="24"/>
          <w:szCs w:val="24"/>
        </w:rPr>
        <w:t xml:space="preserve">7. 導入にあたっての準備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Yu Gothic" w:cs="Yu Gothic" w:eastAsia="Yu Gothic" w:hAnsi="Yu Gothic"/>
          <w:color w:val="3B342E"/>
          <w:sz w:val="21"/>
          <w:szCs w:val="21"/>
        </w:rPr>
        <w:t xml:space="preserve">保護者へ記録を届ける前に、保護者向け同意書（書面）による同意を取得する。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Yu Gothic" w:cs="Yu Gothic" w:eastAsia="Yu Gothic" w:hAnsi="Yu Gothic"/>
          <w:color w:val="3B342E"/>
          <w:sz w:val="21"/>
          <w:szCs w:val="21"/>
        </w:rPr>
        <w:t xml:space="preserve">お子さまのお名前は、ひらがなで登録する。</w:t>
      </w:r>
    </w:p>
    <w:p>
      <w:pPr>
        <w:spacing w:after="60"/>
      </w:pPr>
      <w:r>
        <w:rPr>
          <w:rFonts w:ascii="Yu Gothic" w:cs="Yu Gothic" w:eastAsia="Yu Gothic" w:hAnsi="Yu Gothic"/>
          <w:color w:val="7A6E62"/>
          <w:sz w:val="17"/>
          <w:szCs w:val="17"/>
        </w:rPr>
        <w:t xml:space="preserve">※ はじめかたガイド・保護者向け同意書・保護者向け説明チラシは、弊社よりご提供します。</w:t>
      </w:r>
    </w:p>
    <w:p>
      <w:pPr>
        <w:pBdr>
          <w:bottom w:val="single" w:color="ECE3D6" w:sz="6" w:space="2"/>
        </w:pBdr>
        <w:spacing w:after="80" w:before="200"/>
      </w:pPr>
      <w:r>
        <w:rPr>
          <w:rFonts w:ascii="Yu Gothic" w:cs="Yu Gothic" w:eastAsia="Yu Gothic" w:hAnsi="Yu Gothic"/>
          <w:b/>
          <w:bCs/>
          <w:color w:val="3B342E"/>
          <w:sz w:val="24"/>
          <w:szCs w:val="24"/>
        </w:rPr>
        <w:t xml:space="preserve">8. 費用対効果の考え方</w:t>
      </w:r>
    </w:p>
    <w:p>
      <w:pPr>
        <w:spacing w:after="80"/>
      </w:pPr>
      <w:r>
        <w:rPr>
          <w:rFonts w:ascii="Yu Gothic" w:cs="Yu Gothic" w:eastAsia="Yu Gothic" w:hAnsi="Yu Gothic"/>
          <w:b w:val="false"/>
          <w:bCs w:val="false"/>
          <w:color w:val="3B342E"/>
          <w:sz w:val="21"/>
          <w:szCs w:val="21"/>
        </w:rPr>
        <w:t xml:space="preserve">無料プランで効果を確認したうえで本格導入を判断できるため、導入前のリスクは小さいと考えられる。記録・連絡にかかる時間の負担軽減や、記録の標準化、家庭との連携強化が期待される。</w:t>
      </w:r>
    </w:p>
    <w:p>
      <w:pPr>
        <w:spacing w:after="60"/>
      </w:pPr>
      <w:r>
        <w:rPr>
          <w:rFonts w:ascii="Yu Gothic" w:cs="Yu Gothic" w:eastAsia="Yu Gothic" w:hAnsi="Yu Gothic"/>
          <w:color w:val="7A6E62"/>
          <w:sz w:val="17"/>
          <w:szCs w:val="17"/>
        </w:rPr>
        <w:t xml:space="preserve">※ 具体的な効果は事業所の運用により異なります。断定的な効果を保証するものではありません。</w:t>
      </w:r>
    </w:p>
    <w:p>
      <w:pPr>
        <w:pBdr>
          <w:bottom w:val="single" w:color="ECE3D6" w:sz="6" w:space="2"/>
        </w:pBdr>
        <w:spacing w:after="80" w:before="200"/>
      </w:pPr>
      <w:r>
        <w:rPr>
          <w:rFonts w:ascii="Yu Gothic" w:cs="Yu Gothic" w:eastAsia="Yu Gothic" w:hAnsi="Yu Gothic"/>
          <w:b/>
          <w:bCs/>
          <w:color w:val="3B342E"/>
          <w:sz w:val="24"/>
          <w:szCs w:val="24"/>
        </w:rPr>
        <w:t xml:space="preserve">9. お問い合わせ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Yu Gothic" w:cs="Yu Gothic" w:eastAsia="Yu Gothic" w:hAnsi="Yu Gothic"/>
          <w:color w:val="3B342E"/>
          <w:sz w:val="21"/>
          <w:szCs w:val="21"/>
        </w:rPr>
        <w:t xml:space="preserve">南方教育研究所合同会社／そだちノート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rFonts w:ascii="Yu Gothic" w:cs="Yu Gothic" w:eastAsia="Yu Gothic" w:hAnsi="Yu Gothic"/>
          <w:color w:val="3B342E"/>
          <w:sz w:val="21"/>
          <w:szCs w:val="21"/>
        </w:rPr>
        <w:t xml:space="preserve">ウェブサイト：https://sodachinote.jp/</w:t>
      </w:r>
    </w:p>
    <w:p>
      <w:pPr>
        <w:spacing w:before="200"/>
      </w:pPr>
      <w:r>
        <w:rPr>
          <w:rFonts w:ascii="Yu Gothic" w:cs="Yu Gothic" w:eastAsia="Yu Gothic" w:hAnsi="Yu Gothic"/>
          <w:color w:val="3B342E"/>
          <w:sz w:val="21"/>
          <w:szCs w:val="21"/>
        </w:rPr>
        <w:t xml:space="preserve">以上</w:t>
      </w:r>
    </w:p>
    <w:p>
      <w:pPr>
        <w:spacing w:before="120"/>
      </w:pPr>
      <w:r>
        <w:rPr>
          <w:rFonts w:ascii="Yu Gothic" w:cs="Yu Gothic" w:eastAsia="Yu Gothic" w:hAnsi="Yu Gothic"/>
          <w:color w:val="7A6E62"/>
          <w:sz w:val="16"/>
          <w:szCs w:val="16"/>
        </w:rPr>
        <w:t xml:space="preserve">※本書は社内稟議のひな形です。事業所の様式に合わせてご自由に編集してお使いください。料金は税込・2026年7月時点。</w:t>
      </w:r>
    </w:p>
    <w:sectPr>
      <w:pgSz w:w="11906" w:h="16838" w:orient="portrait"/>
      <w:pgMar w:top="1000" w:right="1100" w:bottom="10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cs="Yu Gothic" w:eastAsia="Yu Gothic" w:hAnsi="Yu Gothic"/>
        <w:color w:val="3B342E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2026-07-15T05:35:34.943Z</dcterms:created>
  <dcterms:modified xsi:type="dcterms:W3CDTF">2026-07-15T05:35:34.944Z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